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758EFF" w14:textId="77777777" w:rsidR="00581F8E" w:rsidRDefault="00581F8E" w:rsidP="00F8447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  <w:bookmarkStart w:id="0" w:name="_GoBack"/>
      <w:bookmarkEnd w:id="0"/>
    </w:p>
    <w:p w14:paraId="025C9B4E" w14:textId="3FAACC8A" w:rsidR="00F84473" w:rsidRPr="00FC1DB8" w:rsidRDefault="00F84473" w:rsidP="00F84473">
      <w:pPr>
        <w:spacing w:after="0" w:line="240" w:lineRule="auto"/>
        <w:jc w:val="center"/>
        <w:rPr>
          <w:rFonts w:ascii="Arial" w:eastAsia="Times New Roman" w:hAnsi="Arial" w:cs="Arial"/>
          <w:bCs/>
          <w:lang w:eastAsia="pt-BR"/>
        </w:rPr>
      </w:pPr>
      <w:r w:rsidRPr="00FC1DB8">
        <w:rPr>
          <w:rFonts w:ascii="Arial" w:eastAsia="Times New Roman" w:hAnsi="Arial" w:cs="Arial"/>
          <w:b/>
          <w:bCs/>
          <w:lang w:eastAsia="pt-BR"/>
        </w:rPr>
        <w:t xml:space="preserve">DESPACHO Nº </w:t>
      </w:r>
      <w:r w:rsidRPr="00FC1DB8">
        <w:rPr>
          <w:rFonts w:ascii="Arial" w:eastAsia="Times New Roman" w:hAnsi="Arial" w:cs="Arial"/>
          <w:b/>
          <w:color w:val="FF0000"/>
          <w:lang w:eastAsia="pt-BR"/>
        </w:rPr>
        <w:t>[Numeração]</w:t>
      </w:r>
      <w:r w:rsidRPr="00FC1DB8">
        <w:rPr>
          <w:rFonts w:ascii="Arial" w:eastAsia="Times New Roman" w:hAnsi="Arial" w:cs="Arial"/>
          <w:b/>
          <w:color w:val="000000"/>
          <w:lang w:eastAsia="pt-BR"/>
        </w:rPr>
        <w:t xml:space="preserve"> / </w:t>
      </w:r>
      <w:r w:rsidRPr="00FC1DB8">
        <w:rPr>
          <w:rFonts w:ascii="Arial" w:eastAsia="Times New Roman" w:hAnsi="Arial" w:cs="Arial"/>
          <w:b/>
          <w:color w:val="FF0000"/>
          <w:lang w:eastAsia="pt-BR"/>
        </w:rPr>
        <w:t>[Ano] - [SIGLA]</w:t>
      </w:r>
      <w:r w:rsidRPr="00FC1DB8">
        <w:rPr>
          <w:rFonts w:ascii="Arial" w:eastAsia="Times New Roman" w:hAnsi="Arial" w:cs="Arial"/>
          <w:b/>
          <w:color w:val="000000"/>
          <w:lang w:eastAsia="pt-BR"/>
        </w:rPr>
        <w:t xml:space="preserve">. </w:t>
      </w:r>
      <w:r w:rsidRPr="00FC1DB8">
        <w:rPr>
          <w:rFonts w:ascii="Arial" w:eastAsia="Times New Roman" w:hAnsi="Arial" w:cs="Arial"/>
          <w:b/>
          <w:color w:val="FF0000"/>
          <w:lang w:eastAsia="pt-BR"/>
        </w:rPr>
        <w:t xml:space="preserve">- </w:t>
      </w:r>
      <w:r w:rsidRPr="00FC1DB8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35BEA7A6" w14:textId="77777777" w:rsidR="00F84473" w:rsidRPr="00FC1DB8" w:rsidRDefault="00F84473" w:rsidP="00F84473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6E325A81" w14:textId="77777777" w:rsidR="00F84473" w:rsidRPr="00FC1DB8" w:rsidRDefault="00F84473" w:rsidP="00F84473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1CC6F77C" w14:textId="14CF3CBE" w:rsidR="00F84473" w:rsidRPr="00FC1DB8" w:rsidRDefault="00F84473" w:rsidP="00F8447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t-BR"/>
        </w:rPr>
      </w:pPr>
      <w:r w:rsidRPr="00FC1DB8">
        <w:rPr>
          <w:rFonts w:ascii="Arial" w:eastAsia="Times New Roman" w:hAnsi="Arial" w:cs="Arial"/>
          <w:b/>
          <w:bCs/>
          <w:lang w:eastAsia="pt-BR"/>
        </w:rPr>
        <w:t xml:space="preserve">Processo: </w:t>
      </w:r>
      <w:r w:rsidR="00FE1B60" w:rsidRPr="00FC1DB8">
        <w:rPr>
          <w:rFonts w:ascii="Arial" w:eastAsia="Times New Roman" w:hAnsi="Arial" w:cs="Arial"/>
          <w:b/>
          <w:bCs/>
          <w:color w:val="FF0000"/>
          <w:lang w:eastAsia="pt-BR"/>
        </w:rPr>
        <w:t>[Número do Pro</w:t>
      </w:r>
      <w:r w:rsidRPr="00FC1DB8">
        <w:rPr>
          <w:rFonts w:ascii="Arial" w:eastAsia="Times New Roman" w:hAnsi="Arial" w:cs="Arial"/>
          <w:b/>
          <w:bCs/>
          <w:color w:val="FF0000"/>
          <w:lang w:eastAsia="pt-BR"/>
        </w:rPr>
        <w:t>cesso]</w:t>
      </w:r>
    </w:p>
    <w:p w14:paraId="181103D3" w14:textId="77777777" w:rsidR="00F84473" w:rsidRPr="00FC1DB8" w:rsidRDefault="00F84473" w:rsidP="00F8447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FC1DB8">
        <w:rPr>
          <w:rFonts w:ascii="Arial" w:eastAsia="Times New Roman" w:hAnsi="Arial" w:cs="Arial"/>
          <w:b/>
          <w:bCs/>
          <w:lang w:eastAsia="pt-BR"/>
        </w:rPr>
        <w:t xml:space="preserve">Jurisdicionado: </w:t>
      </w:r>
      <w:r w:rsidRPr="00FC1DB8">
        <w:rPr>
          <w:rFonts w:ascii="Arial" w:eastAsia="Times New Roman" w:hAnsi="Arial" w:cs="Arial"/>
          <w:b/>
          <w:bCs/>
          <w:color w:val="FF0000"/>
          <w:lang w:eastAsia="pt-BR"/>
        </w:rPr>
        <w:t>[Nome do Jurisdicionado]</w:t>
      </w:r>
    </w:p>
    <w:p w14:paraId="5FCC7CD5" w14:textId="77777777" w:rsidR="00F84473" w:rsidRPr="00FC1DB8" w:rsidRDefault="00F84473" w:rsidP="00F8447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FC1DB8">
        <w:rPr>
          <w:rFonts w:ascii="Arial" w:eastAsia="Times New Roman" w:hAnsi="Arial" w:cs="Arial"/>
          <w:b/>
          <w:bCs/>
          <w:lang w:eastAsia="pt-BR"/>
        </w:rPr>
        <w:t xml:space="preserve">Assunto: </w:t>
      </w:r>
      <w:r w:rsidRPr="00FC1DB8">
        <w:rPr>
          <w:rFonts w:ascii="Arial" w:eastAsia="Times New Roman" w:hAnsi="Arial" w:cs="Arial"/>
          <w:b/>
          <w:bCs/>
          <w:color w:val="FF0000"/>
          <w:lang w:eastAsia="pt-BR"/>
        </w:rPr>
        <w:t>[Assunto do processo]</w:t>
      </w:r>
    </w:p>
    <w:p w14:paraId="42DDE6A6" w14:textId="77777777" w:rsidR="00F84473" w:rsidRPr="00FC1DB8" w:rsidRDefault="00F84473" w:rsidP="00F8447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FC1DB8">
        <w:rPr>
          <w:rFonts w:ascii="Arial" w:eastAsia="Times New Roman" w:hAnsi="Arial" w:cs="Arial"/>
          <w:b/>
          <w:bCs/>
          <w:lang w:eastAsia="pt-BR"/>
        </w:rPr>
        <w:t xml:space="preserve">Destinação: </w:t>
      </w:r>
      <w:r w:rsidRPr="00FC1DB8">
        <w:rPr>
          <w:rFonts w:ascii="Arial" w:eastAsia="Times New Roman" w:hAnsi="Arial" w:cs="Arial"/>
          <w:b/>
          <w:bCs/>
          <w:color w:val="FF0000"/>
          <w:lang w:eastAsia="pt-BR"/>
        </w:rPr>
        <w:t>[Setor a quem é direcionado o despacho]</w:t>
      </w:r>
    </w:p>
    <w:p w14:paraId="55E63E07" w14:textId="2B820725" w:rsidR="00F84473" w:rsidRPr="00FC1DB8" w:rsidRDefault="00F84473" w:rsidP="00F84473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FF0000"/>
          <w:lang w:eastAsia="pt-BR"/>
        </w:rPr>
      </w:pPr>
      <w:r w:rsidRPr="00FC1DB8">
        <w:rPr>
          <w:rFonts w:ascii="Arial" w:eastAsia="Times New Roman" w:hAnsi="Arial" w:cs="Arial"/>
          <w:b/>
          <w:bCs/>
          <w:lang w:eastAsia="pt-BR"/>
        </w:rPr>
        <w:t>Tipo de Despacho:</w:t>
      </w:r>
      <w:r w:rsidRPr="00FC1DB8">
        <w:rPr>
          <w:rFonts w:ascii="Arial" w:eastAsia="Times New Roman" w:hAnsi="Arial" w:cs="Arial"/>
          <w:b/>
          <w:bCs/>
          <w:color w:val="FF0000"/>
          <w:lang w:eastAsia="pt-BR"/>
        </w:rPr>
        <w:t xml:space="preserve"> </w:t>
      </w:r>
      <w:proofErr w:type="gramStart"/>
      <w:r w:rsidRPr="00FC1DB8">
        <w:rPr>
          <w:rFonts w:ascii="Arial" w:eastAsia="Times New Roman" w:hAnsi="Arial" w:cs="Arial"/>
          <w:b/>
          <w:bCs/>
          <w:color w:val="FF0000"/>
          <w:lang w:eastAsia="pt-BR"/>
        </w:rPr>
        <w:t>[Terminativo</w:t>
      </w:r>
      <w:proofErr w:type="gramEnd"/>
      <w:r w:rsidRPr="00FC1DB8">
        <w:rPr>
          <w:rFonts w:ascii="Arial" w:eastAsia="Times New Roman" w:hAnsi="Arial" w:cs="Arial"/>
          <w:b/>
          <w:bCs/>
          <w:color w:val="FF0000"/>
          <w:lang w:eastAsia="pt-BR"/>
        </w:rPr>
        <w:t xml:space="preserve"> / De mero expediente / Interlocutório / </w:t>
      </w:r>
      <w:r w:rsidR="00581F8E" w:rsidRPr="00FC1DB8">
        <w:rPr>
          <w:rFonts w:ascii="Arial" w:eastAsia="Times New Roman" w:hAnsi="Arial" w:cs="Arial"/>
          <w:b/>
          <w:bCs/>
          <w:color w:val="FF0000"/>
          <w:lang w:eastAsia="pt-BR"/>
        </w:rPr>
        <w:t>Saneador]</w:t>
      </w:r>
    </w:p>
    <w:p w14:paraId="7CE67692" w14:textId="77777777" w:rsidR="00F84473" w:rsidRPr="00FC1DB8" w:rsidRDefault="00F84473" w:rsidP="00F84473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05FABB0" w14:textId="77777777" w:rsidR="00F84473" w:rsidRPr="00FC1DB8" w:rsidRDefault="00F84473" w:rsidP="00F84473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614A4119" w14:textId="77777777" w:rsidR="00F84473" w:rsidRPr="00FC1DB8" w:rsidRDefault="00F84473" w:rsidP="00F84473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FC1DB8">
        <w:rPr>
          <w:rFonts w:ascii="Arial" w:eastAsia="Times New Roman" w:hAnsi="Arial" w:cs="Arial"/>
          <w:color w:val="FF0000"/>
          <w:lang w:eastAsia="pt-BR"/>
        </w:rPr>
        <w:t>1.</w:t>
      </w:r>
      <w:r w:rsidRPr="00FC1DB8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78B044D4" w14:textId="77777777" w:rsidR="00F84473" w:rsidRPr="00FC1DB8" w:rsidRDefault="00F84473" w:rsidP="00F84473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1D4D76AC" w14:textId="77777777" w:rsidR="00F84473" w:rsidRPr="00FC1DB8" w:rsidRDefault="00F84473" w:rsidP="00F84473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3FCE6F7D" w14:textId="77777777" w:rsidR="00F84473" w:rsidRPr="00FC1DB8" w:rsidRDefault="00F84473" w:rsidP="00F84473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FC1DB8">
        <w:rPr>
          <w:rFonts w:ascii="Arial" w:eastAsia="Times New Roman" w:hAnsi="Arial" w:cs="Arial"/>
          <w:color w:val="FF0000"/>
          <w:lang w:eastAsia="pt-BR"/>
        </w:rPr>
        <w:t>2.</w:t>
      </w:r>
      <w:r w:rsidRPr="00FC1DB8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6D97E16E" w14:textId="77777777" w:rsidR="00F84473" w:rsidRPr="00FC1DB8" w:rsidRDefault="00F84473" w:rsidP="00F84473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76B01CB0" w14:textId="77777777" w:rsidR="00F84473" w:rsidRPr="00FC1DB8" w:rsidRDefault="00F84473" w:rsidP="00F84473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</w:p>
    <w:p w14:paraId="5D498326" w14:textId="77777777" w:rsidR="00F84473" w:rsidRPr="00FC1DB8" w:rsidRDefault="00F84473" w:rsidP="00F84473">
      <w:pPr>
        <w:tabs>
          <w:tab w:val="left" w:pos="1418"/>
        </w:tabs>
        <w:spacing w:after="0" w:line="240" w:lineRule="auto"/>
        <w:jc w:val="both"/>
        <w:rPr>
          <w:rFonts w:ascii="Arial" w:eastAsia="Times New Roman" w:hAnsi="Arial" w:cs="Arial"/>
          <w:color w:val="FF0000"/>
          <w:lang w:eastAsia="pt-BR"/>
        </w:rPr>
      </w:pPr>
      <w:r w:rsidRPr="00FC1DB8">
        <w:rPr>
          <w:rFonts w:ascii="Arial" w:eastAsia="Times New Roman" w:hAnsi="Arial" w:cs="Arial"/>
          <w:color w:val="FF0000"/>
          <w:lang w:eastAsia="pt-BR"/>
        </w:rPr>
        <w:t>3.</w:t>
      </w:r>
      <w:r w:rsidRPr="00FC1DB8">
        <w:rPr>
          <w:rFonts w:ascii="Arial" w:eastAsia="Times New Roman" w:hAnsi="Arial" w:cs="Arial"/>
          <w:color w:val="FF0000"/>
          <w:lang w:eastAsia="pt-BR"/>
        </w:rPr>
        <w:tab/>
        <w:t>XXXXXXXXXXXXXXXXXXXXXXXXXXXXXXXXXXXXXXXXXXXXXXXXXXXX XXXXXXXXXXXXXXXXXXXXXXXXXXXXXXXXXXXXXXXXXXXXXXXXXXXXXXXXXXXXXXXXXXXXXXXXXXXXXXXXX.</w:t>
      </w:r>
    </w:p>
    <w:p w14:paraId="68392258" w14:textId="77777777" w:rsidR="00F84473" w:rsidRPr="00FC1DB8" w:rsidRDefault="00F84473" w:rsidP="00F84473">
      <w:pPr>
        <w:tabs>
          <w:tab w:val="left" w:pos="1418"/>
        </w:tabs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72E76621" w14:textId="77777777" w:rsidR="00F84473" w:rsidRPr="00FC1DB8" w:rsidRDefault="00F84473" w:rsidP="00F84473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245E9DD" w14:textId="77777777" w:rsidR="00F84473" w:rsidRPr="00FC1DB8" w:rsidRDefault="00F84473" w:rsidP="00F84473">
      <w:pPr>
        <w:spacing w:after="0" w:line="240" w:lineRule="auto"/>
        <w:ind w:firstLine="1418"/>
        <w:rPr>
          <w:rFonts w:ascii="Arial" w:eastAsia="Times New Roman" w:hAnsi="Arial" w:cs="Arial"/>
          <w:b/>
          <w:color w:val="000000"/>
          <w:lang w:eastAsia="pt-BR"/>
        </w:rPr>
      </w:pPr>
      <w:r w:rsidRPr="00FC1DB8">
        <w:rPr>
          <w:rFonts w:ascii="Arial" w:eastAsia="Times New Roman" w:hAnsi="Arial" w:cs="Arial"/>
          <w:color w:val="000000"/>
          <w:lang w:eastAsia="pt-BR"/>
        </w:rPr>
        <w:t xml:space="preserve">Goiânia, </w:t>
      </w:r>
      <w:r w:rsidRPr="00FC1DB8">
        <w:rPr>
          <w:rFonts w:ascii="Arial" w:eastAsia="Times New Roman" w:hAnsi="Arial" w:cs="Arial"/>
          <w:b/>
          <w:color w:val="FF0000"/>
          <w:lang w:eastAsia="pt-BR"/>
        </w:rPr>
        <w:t>[Data por extenso]</w:t>
      </w:r>
      <w:r w:rsidRPr="00FC1DB8">
        <w:rPr>
          <w:rFonts w:ascii="Arial" w:eastAsia="Times New Roman" w:hAnsi="Arial" w:cs="Arial"/>
          <w:bCs/>
          <w:lang w:eastAsia="pt-BR"/>
        </w:rPr>
        <w:t>.</w:t>
      </w:r>
    </w:p>
    <w:p w14:paraId="3F299016" w14:textId="77777777" w:rsidR="00F84473" w:rsidRPr="00FC1DB8" w:rsidRDefault="00F84473" w:rsidP="00F84473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8897CCD" w14:textId="77777777" w:rsidR="00F84473" w:rsidRPr="00FC1DB8" w:rsidRDefault="00F84473" w:rsidP="00F84473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2012C57F" w14:textId="77777777" w:rsidR="00F84473" w:rsidRPr="00FC1DB8" w:rsidRDefault="00F84473" w:rsidP="00F84473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0B2F686A" w14:textId="77777777" w:rsidR="00F84473" w:rsidRPr="00FC1DB8" w:rsidRDefault="00F84473" w:rsidP="00F84473">
      <w:pPr>
        <w:spacing w:after="0" w:line="240" w:lineRule="auto"/>
        <w:rPr>
          <w:rFonts w:ascii="Arial" w:eastAsia="Times New Roman" w:hAnsi="Arial" w:cs="Arial"/>
          <w:bCs/>
          <w:lang w:eastAsia="pt-BR"/>
        </w:rPr>
      </w:pPr>
    </w:p>
    <w:p w14:paraId="34C564BA" w14:textId="77777777" w:rsidR="00F84473" w:rsidRPr="00FC1DB8" w:rsidRDefault="00F84473" w:rsidP="00F8447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Cs/>
          <w:color w:val="FF0000"/>
          <w:lang w:eastAsia="pt-BR"/>
        </w:rPr>
      </w:pPr>
      <w:r w:rsidRPr="00FC1DB8">
        <w:rPr>
          <w:rFonts w:ascii="Arial" w:eastAsia="Times New Roman" w:hAnsi="Arial" w:cs="Arial"/>
          <w:bCs/>
          <w:color w:val="FF0000"/>
          <w:lang w:eastAsia="pt-BR"/>
        </w:rPr>
        <w:t>[Nome do Responsável]</w:t>
      </w:r>
    </w:p>
    <w:p w14:paraId="13B61295" w14:textId="77777777" w:rsidR="00F84473" w:rsidRPr="00FC1DB8" w:rsidRDefault="00F84473" w:rsidP="00F84473">
      <w:pPr>
        <w:pStyle w:val="PargrafodaLista"/>
        <w:tabs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Arial" w:eastAsia="Times New Roman" w:hAnsi="Arial" w:cs="Arial"/>
          <w:b/>
          <w:lang w:eastAsia="pt-BR"/>
        </w:rPr>
      </w:pPr>
      <w:r w:rsidRPr="00FC1DB8">
        <w:rPr>
          <w:rFonts w:ascii="Arial" w:eastAsia="Times New Roman" w:hAnsi="Arial" w:cs="Arial"/>
          <w:b/>
          <w:bCs/>
          <w:color w:val="FF0000"/>
          <w:lang w:eastAsia="pt-BR"/>
        </w:rPr>
        <w:t>[CARGO/FUNÇÃO]</w:t>
      </w:r>
      <w:r w:rsidRPr="00FC1DB8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Pr="00FC1DB8">
        <w:rPr>
          <w:rFonts w:ascii="Arial" w:eastAsia="Times New Roman" w:hAnsi="Arial" w:cs="Arial"/>
          <w:b/>
          <w:color w:val="8496B0" w:themeColor="text2" w:themeTint="99"/>
          <w:sz w:val="16"/>
          <w:lang w:eastAsia="pt-BR"/>
        </w:rPr>
        <w:t>(NEGRITO)</w:t>
      </w:r>
    </w:p>
    <w:p w14:paraId="4AF39DE4" w14:textId="77777777" w:rsidR="00F84473" w:rsidRPr="00FC1DB8" w:rsidRDefault="00F84473" w:rsidP="00F84473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t-BR"/>
        </w:rPr>
      </w:pPr>
    </w:p>
    <w:p w14:paraId="505224A4" w14:textId="77777777" w:rsidR="00F32A02" w:rsidRPr="00FC1DB8" w:rsidRDefault="00F32A02" w:rsidP="00F32A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t-BR"/>
        </w:rPr>
      </w:pPr>
    </w:p>
    <w:p w14:paraId="7A548CF4" w14:textId="77777777" w:rsidR="00F32A02" w:rsidRPr="00FC1DB8" w:rsidRDefault="00F32A02" w:rsidP="00F32A0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FF0000"/>
          <w:lang w:eastAsia="pt-BR"/>
        </w:rPr>
      </w:pPr>
    </w:p>
    <w:p w14:paraId="29935B8B" w14:textId="679ACCFE" w:rsidR="00F2613F" w:rsidRPr="00FC1DB8" w:rsidRDefault="00215A84" w:rsidP="00215A84">
      <w:pPr>
        <w:rPr>
          <w:rFonts w:ascii="Arial" w:hAnsi="Arial" w:cs="Arial"/>
          <w:color w:val="FF0000"/>
          <w:u w:val="single"/>
        </w:rPr>
      </w:pPr>
      <w:r w:rsidRPr="00FC1DB8">
        <w:rPr>
          <w:rFonts w:ascii="Arial" w:hAnsi="Arial" w:cs="Arial"/>
          <w:color w:val="FF0000"/>
          <w:u w:val="single"/>
        </w:rPr>
        <w:t xml:space="preserve">ATENÇÃO PARA ESTAS ORIENTAÇÕES (Elas não fazem parte do texto </w:t>
      </w:r>
      <w:r w:rsidR="008C3798">
        <w:rPr>
          <w:rFonts w:ascii="Arial" w:hAnsi="Arial" w:cs="Arial"/>
          <w:color w:val="FF0000"/>
          <w:u w:val="single"/>
        </w:rPr>
        <w:t>do Despacho</w:t>
      </w:r>
      <w:r w:rsidRPr="00FC1DB8">
        <w:rPr>
          <w:rFonts w:ascii="Arial" w:hAnsi="Arial" w:cs="Arial"/>
          <w:color w:val="FF0000"/>
          <w:u w:val="single"/>
        </w:rPr>
        <w:t>):</w:t>
      </w:r>
    </w:p>
    <w:p w14:paraId="152B9D92" w14:textId="77777777" w:rsidR="00F32A02" w:rsidRPr="00FC1DB8" w:rsidRDefault="00F32A02" w:rsidP="00F32A02">
      <w:pPr>
        <w:tabs>
          <w:tab w:val="left" w:pos="709"/>
        </w:tabs>
        <w:spacing w:before="120" w:after="0" w:line="240" w:lineRule="auto"/>
        <w:jc w:val="both"/>
        <w:rPr>
          <w:rFonts w:ascii="Arial" w:hAnsi="Arial" w:cs="Arial"/>
          <w:color w:val="FF0000"/>
        </w:rPr>
      </w:pPr>
      <w:r w:rsidRPr="00FC1DB8">
        <w:rPr>
          <w:rFonts w:ascii="Arial" w:hAnsi="Arial" w:cs="Arial"/>
          <w:color w:val="FF0000"/>
        </w:rPr>
        <w:t xml:space="preserve">No âmbito da administração, o despacho pode ser: </w:t>
      </w:r>
    </w:p>
    <w:p w14:paraId="454894C0" w14:textId="77777777" w:rsidR="00F32A02" w:rsidRPr="00FC1DB8" w:rsidRDefault="00F32A02" w:rsidP="00F32A02">
      <w:pPr>
        <w:pStyle w:val="PargrafodaLista"/>
        <w:numPr>
          <w:ilvl w:val="0"/>
          <w:numId w:val="1"/>
        </w:numPr>
        <w:spacing w:before="120" w:after="0" w:line="240" w:lineRule="auto"/>
        <w:ind w:left="1418"/>
        <w:jc w:val="both"/>
        <w:rPr>
          <w:rFonts w:ascii="Arial" w:hAnsi="Arial" w:cs="Arial"/>
          <w:color w:val="FF0000"/>
        </w:rPr>
      </w:pPr>
      <w:r w:rsidRPr="00FC1DB8">
        <w:rPr>
          <w:rFonts w:ascii="Arial" w:hAnsi="Arial" w:cs="Arial"/>
          <w:color w:val="FF0000"/>
        </w:rPr>
        <w:t>terminativo ou definitivo (também chamado de decisório) – aquele que dá solução ao que foi submetido à autoridade e põe termo à questão. Decisão monocrática;</w:t>
      </w:r>
    </w:p>
    <w:p w14:paraId="0C7F51C2" w14:textId="77777777" w:rsidR="00F32A02" w:rsidRPr="00FC1DB8" w:rsidRDefault="00F32A02" w:rsidP="00F32A02">
      <w:pPr>
        <w:pStyle w:val="PargrafodaLista"/>
        <w:numPr>
          <w:ilvl w:val="0"/>
          <w:numId w:val="1"/>
        </w:numPr>
        <w:spacing w:before="120" w:after="0" w:line="240" w:lineRule="auto"/>
        <w:ind w:left="1418"/>
        <w:jc w:val="both"/>
        <w:rPr>
          <w:rFonts w:ascii="Arial" w:hAnsi="Arial" w:cs="Arial"/>
          <w:color w:val="FF0000"/>
        </w:rPr>
      </w:pPr>
      <w:r w:rsidRPr="00FC1DB8">
        <w:rPr>
          <w:rFonts w:ascii="Arial" w:hAnsi="Arial" w:cs="Arial"/>
          <w:color w:val="FF0000"/>
        </w:rPr>
        <w:t>de mero expediente ou ordinatório – aquele que apenas dá andamento ao ato;</w:t>
      </w:r>
    </w:p>
    <w:p w14:paraId="0B70484F" w14:textId="77777777" w:rsidR="00F32A02" w:rsidRPr="00FC1DB8" w:rsidRDefault="00F32A02" w:rsidP="00F32A02">
      <w:pPr>
        <w:pStyle w:val="PargrafodaLista"/>
        <w:numPr>
          <w:ilvl w:val="0"/>
          <w:numId w:val="1"/>
        </w:numPr>
        <w:spacing w:before="120" w:after="0" w:line="240" w:lineRule="auto"/>
        <w:ind w:left="1418"/>
        <w:jc w:val="both"/>
        <w:rPr>
          <w:rFonts w:ascii="Arial" w:hAnsi="Arial" w:cs="Arial"/>
          <w:color w:val="FF0000"/>
        </w:rPr>
      </w:pPr>
      <w:r w:rsidRPr="00FC1DB8">
        <w:rPr>
          <w:rFonts w:ascii="Arial" w:hAnsi="Arial" w:cs="Arial"/>
          <w:color w:val="FF0000"/>
        </w:rPr>
        <w:t>interlocutório – aquele que, sem resolver terminantemente a questão, transfere-a à autoridade hierarquicamente superior ou à de outra unidade da repartição;</w:t>
      </w:r>
    </w:p>
    <w:p w14:paraId="6D92C774" w14:textId="77777777" w:rsidR="00F32A02" w:rsidRPr="00FC1DB8" w:rsidRDefault="00F32A02" w:rsidP="00F32A02">
      <w:pPr>
        <w:pStyle w:val="PargrafodaLista"/>
        <w:numPr>
          <w:ilvl w:val="0"/>
          <w:numId w:val="1"/>
        </w:numPr>
        <w:spacing w:before="120" w:after="0" w:line="240" w:lineRule="auto"/>
        <w:ind w:left="1418"/>
        <w:jc w:val="both"/>
        <w:rPr>
          <w:rFonts w:ascii="Arial" w:hAnsi="Arial" w:cs="Arial"/>
          <w:color w:val="FF0000"/>
        </w:rPr>
      </w:pPr>
      <w:r w:rsidRPr="00FC1DB8">
        <w:rPr>
          <w:rFonts w:ascii="Arial" w:hAnsi="Arial" w:cs="Arial"/>
          <w:color w:val="FF0000"/>
        </w:rPr>
        <w:t>saneador, no sentido de ser aquele que resolve as falhas porventura encontradas no procedimento. Em alguns casos, o despacho é composto apenas de uma ou duas palavras: Aprovo; Autorizo; De acordo, etc.</w:t>
      </w:r>
    </w:p>
    <w:p w14:paraId="32FA954B" w14:textId="77777777" w:rsidR="00F32A02" w:rsidRPr="00FC1DB8" w:rsidRDefault="00F32A02" w:rsidP="00F32A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FF0000"/>
        </w:rPr>
      </w:pPr>
    </w:p>
    <w:sectPr w:rsidR="00F32A02" w:rsidRPr="00FC1DB8" w:rsidSect="00497E00">
      <w:headerReference w:type="default" r:id="rId7"/>
      <w:footerReference w:type="default" r:id="rId8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ACD48E" w14:textId="77777777" w:rsidR="00ED073B" w:rsidRDefault="00ED073B" w:rsidP="00497E00">
      <w:pPr>
        <w:spacing w:after="0" w:line="240" w:lineRule="auto"/>
      </w:pPr>
      <w:r>
        <w:separator/>
      </w:r>
    </w:p>
  </w:endnote>
  <w:endnote w:type="continuationSeparator" w:id="0">
    <w:p w14:paraId="290D8166" w14:textId="77777777" w:rsidR="00ED073B" w:rsidRDefault="00ED073B" w:rsidP="00497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DE8A23" w14:textId="447B5825" w:rsidR="00DD4235" w:rsidRPr="00DD349A" w:rsidRDefault="00DD4235" w:rsidP="00DD4235">
    <w:pPr>
      <w:pStyle w:val="Rodap"/>
      <w:pBdr>
        <w:top w:val="single" w:sz="4" w:space="1" w:color="BFBFBF" w:themeColor="background1" w:themeShade="BF"/>
      </w:pBdr>
      <w:tabs>
        <w:tab w:val="clear" w:pos="8504"/>
      </w:tabs>
      <w:jc w:val="right"/>
      <w:rPr>
        <w:rFonts w:ascii="Arial" w:hAnsi="Arial" w:cs="Arial"/>
        <w:b/>
        <w:sz w:val="16"/>
        <w:szCs w:val="20"/>
      </w:rPr>
    </w:pPr>
    <w:r w:rsidRPr="00DD349A">
      <w:rPr>
        <w:rFonts w:ascii="Arial" w:hAnsi="Arial" w:cs="Arial"/>
        <w:b/>
        <w:sz w:val="16"/>
        <w:szCs w:val="20"/>
      </w:rPr>
      <w:t xml:space="preserve">Av. Ubirajara </w:t>
    </w:r>
    <w:proofErr w:type="spellStart"/>
    <w:r w:rsidRPr="00DD349A">
      <w:rPr>
        <w:rFonts w:ascii="Arial" w:hAnsi="Arial" w:cs="Arial"/>
        <w:b/>
        <w:sz w:val="16"/>
        <w:szCs w:val="20"/>
      </w:rPr>
      <w:t>Berocan</w:t>
    </w:r>
    <w:proofErr w:type="spellEnd"/>
    <w:r w:rsidRPr="00DD349A">
      <w:rPr>
        <w:rFonts w:ascii="Arial" w:hAnsi="Arial" w:cs="Arial"/>
        <w:b/>
        <w:sz w:val="16"/>
        <w:szCs w:val="20"/>
      </w:rPr>
      <w:t xml:space="preserve"> Leite, nº 640 Setor Jaó – Goiânia - Goiás – CEP: 74.674-015                                Pág. 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PAGE  \* Arabic  \*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1</w:t>
    </w:r>
    <w:r w:rsidRPr="00DD349A">
      <w:rPr>
        <w:rFonts w:ascii="Arial" w:hAnsi="Arial" w:cs="Arial"/>
        <w:b/>
        <w:sz w:val="16"/>
        <w:szCs w:val="20"/>
      </w:rPr>
      <w:fldChar w:fldCharType="end"/>
    </w:r>
    <w:r w:rsidRPr="00DD349A">
      <w:rPr>
        <w:rFonts w:ascii="Arial" w:hAnsi="Arial" w:cs="Arial"/>
        <w:b/>
        <w:sz w:val="16"/>
        <w:szCs w:val="20"/>
      </w:rPr>
      <w:t>/</w:t>
    </w:r>
    <w:r w:rsidRPr="00DD349A">
      <w:rPr>
        <w:rFonts w:ascii="Arial" w:hAnsi="Arial" w:cs="Arial"/>
        <w:b/>
        <w:sz w:val="16"/>
        <w:szCs w:val="20"/>
      </w:rPr>
      <w:fldChar w:fldCharType="begin"/>
    </w:r>
    <w:r w:rsidRPr="00DD349A">
      <w:rPr>
        <w:rFonts w:ascii="Arial" w:hAnsi="Arial" w:cs="Arial"/>
        <w:b/>
        <w:sz w:val="16"/>
        <w:szCs w:val="20"/>
      </w:rPr>
      <w:instrText>NUMPAGES \ * Arábico \ * MERGEFORMAT</w:instrText>
    </w:r>
    <w:r w:rsidRPr="00DD349A">
      <w:rPr>
        <w:rFonts w:ascii="Arial" w:hAnsi="Arial" w:cs="Arial"/>
        <w:b/>
        <w:sz w:val="16"/>
        <w:szCs w:val="20"/>
      </w:rPr>
      <w:fldChar w:fldCharType="separate"/>
    </w:r>
    <w:r>
      <w:rPr>
        <w:rFonts w:ascii="Arial" w:hAnsi="Arial" w:cs="Arial"/>
        <w:b/>
        <w:noProof/>
        <w:sz w:val="16"/>
        <w:szCs w:val="20"/>
      </w:rPr>
      <w:t>2</w:t>
    </w:r>
    <w:r w:rsidRPr="00DD349A">
      <w:rPr>
        <w:rFonts w:ascii="Arial" w:hAnsi="Arial" w:cs="Arial"/>
        <w:b/>
        <w:sz w:val="16"/>
        <w:szCs w:val="20"/>
      </w:rPr>
      <w:fldChar w:fldCharType="end"/>
    </w:r>
  </w:p>
  <w:p w14:paraId="7866451E" w14:textId="77777777" w:rsidR="00DD4235" w:rsidRPr="00DD349A" w:rsidRDefault="00DD4235" w:rsidP="00DD4235">
    <w:pPr>
      <w:pStyle w:val="Rodap"/>
      <w:jc w:val="center"/>
      <w:rPr>
        <w:rFonts w:ascii="Arial" w:hAnsi="Arial" w:cs="Arial"/>
      </w:rPr>
    </w:pPr>
    <w:r w:rsidRPr="00DD349A">
      <w:rPr>
        <w:rFonts w:ascii="Arial" w:hAnsi="Arial" w:cs="Arial"/>
        <w:b/>
        <w:sz w:val="16"/>
        <w:szCs w:val="20"/>
      </w:rPr>
      <w:t>Telefone/PABX: (62) 3228-2000 – www.tce.go.gov.br</w:t>
    </w:r>
  </w:p>
  <w:p w14:paraId="19141433" w14:textId="48A09E1D" w:rsidR="00F2613F" w:rsidRPr="00DD4235" w:rsidRDefault="00F2613F" w:rsidP="00DD423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B6E88A" w14:textId="77777777" w:rsidR="00ED073B" w:rsidRDefault="00ED073B" w:rsidP="00497E00">
      <w:pPr>
        <w:spacing w:after="0" w:line="240" w:lineRule="auto"/>
      </w:pPr>
      <w:r>
        <w:separator/>
      </w:r>
    </w:p>
  </w:footnote>
  <w:footnote w:type="continuationSeparator" w:id="0">
    <w:p w14:paraId="2D9736F6" w14:textId="77777777" w:rsidR="00ED073B" w:rsidRDefault="00ED073B" w:rsidP="00497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881"/>
      <w:gridCol w:w="6191"/>
    </w:tblGrid>
    <w:tr w:rsidR="00E55570" w14:paraId="30579FA2" w14:textId="77777777" w:rsidTr="0002623A">
      <w:trPr>
        <w:trHeight w:val="855"/>
      </w:trPr>
      <w:tc>
        <w:tcPr>
          <w:tcW w:w="2881" w:type="dxa"/>
        </w:tcPr>
        <w:p w14:paraId="1592D93F" w14:textId="77777777" w:rsidR="00E55570" w:rsidRDefault="00E55570" w:rsidP="00E55570">
          <w:pPr>
            <w:pStyle w:val="Cabealho"/>
            <w:ind w:left="-567" w:firstLine="567"/>
          </w:pPr>
          <w:bookmarkStart w:id="1" w:name="_Hlk514242469"/>
          <w:r>
            <w:rPr>
              <w:noProof/>
              <w:lang w:eastAsia="pt-BR"/>
            </w:rPr>
            <w:drawing>
              <wp:inline distT="0" distB="0" distL="0" distR="0" wp14:anchorId="4EE4D3B2" wp14:editId="3B9A3260">
                <wp:extent cx="1299028" cy="700489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Imagem_TCE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9316" cy="7114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 w:themeColor="background1" w:themeShade="BF"/>
          </w:tcBorders>
          <w:vAlign w:val="center"/>
        </w:tcPr>
        <w:p w14:paraId="3DA50A12" w14:textId="77777777" w:rsidR="00E55570" w:rsidRPr="001D13FA" w:rsidRDefault="00E55570" w:rsidP="00E55570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1D13FA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14:paraId="7F80399D" w14:textId="77777777" w:rsidR="00E55570" w:rsidRPr="00A14DD6" w:rsidRDefault="00E55570" w:rsidP="00E55570">
          <w:pPr>
            <w:pStyle w:val="Cabealho"/>
            <w:jc w:val="center"/>
            <w:rPr>
              <w:rFonts w:ascii="Arial" w:hAnsi="Arial" w:cs="Arial"/>
              <w:sz w:val="20"/>
            </w:rPr>
          </w:pPr>
        </w:p>
        <w:p w14:paraId="752F3D82" w14:textId="77777777" w:rsidR="00E55570" w:rsidRDefault="00E55570" w:rsidP="00E55570">
          <w:pPr>
            <w:pStyle w:val="Cabealho"/>
            <w:jc w:val="center"/>
          </w:pPr>
          <w:r w:rsidRPr="00BE2C81">
            <w:rPr>
              <w:rFonts w:ascii="Arial" w:hAnsi="Arial" w:cs="Arial"/>
              <w:color w:val="FF0000"/>
              <w:sz w:val="20"/>
              <w:szCs w:val="20"/>
            </w:rPr>
            <w:t>[Nome da: Secretaria/Gerência/Serviço]</w:t>
          </w:r>
        </w:p>
      </w:tc>
    </w:tr>
    <w:bookmarkEnd w:id="1"/>
  </w:tbl>
  <w:p w14:paraId="2C93E9FC" w14:textId="77777777" w:rsidR="008355CB" w:rsidRPr="00E55570" w:rsidRDefault="008355CB" w:rsidP="00E55570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3A1A3B"/>
    <w:multiLevelType w:val="hybridMultilevel"/>
    <w:tmpl w:val="16C2604E"/>
    <w:lvl w:ilvl="0" w:tplc="B408354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-349" w:hanging="360"/>
      </w:pPr>
    </w:lvl>
    <w:lvl w:ilvl="2" w:tplc="0416001B" w:tentative="1">
      <w:start w:val="1"/>
      <w:numFmt w:val="lowerRoman"/>
      <w:lvlText w:val="%3."/>
      <w:lvlJc w:val="right"/>
      <w:pPr>
        <w:ind w:left="371" w:hanging="180"/>
      </w:pPr>
    </w:lvl>
    <w:lvl w:ilvl="3" w:tplc="0416000F" w:tentative="1">
      <w:start w:val="1"/>
      <w:numFmt w:val="decimal"/>
      <w:lvlText w:val="%4."/>
      <w:lvlJc w:val="left"/>
      <w:pPr>
        <w:ind w:left="1091" w:hanging="360"/>
      </w:pPr>
    </w:lvl>
    <w:lvl w:ilvl="4" w:tplc="04160019" w:tentative="1">
      <w:start w:val="1"/>
      <w:numFmt w:val="lowerLetter"/>
      <w:lvlText w:val="%5."/>
      <w:lvlJc w:val="left"/>
      <w:pPr>
        <w:ind w:left="1811" w:hanging="360"/>
      </w:pPr>
    </w:lvl>
    <w:lvl w:ilvl="5" w:tplc="0416001B" w:tentative="1">
      <w:start w:val="1"/>
      <w:numFmt w:val="lowerRoman"/>
      <w:lvlText w:val="%6."/>
      <w:lvlJc w:val="right"/>
      <w:pPr>
        <w:ind w:left="2531" w:hanging="180"/>
      </w:pPr>
    </w:lvl>
    <w:lvl w:ilvl="6" w:tplc="0416000F" w:tentative="1">
      <w:start w:val="1"/>
      <w:numFmt w:val="decimal"/>
      <w:lvlText w:val="%7."/>
      <w:lvlJc w:val="left"/>
      <w:pPr>
        <w:ind w:left="3251" w:hanging="360"/>
      </w:pPr>
    </w:lvl>
    <w:lvl w:ilvl="7" w:tplc="04160019" w:tentative="1">
      <w:start w:val="1"/>
      <w:numFmt w:val="lowerLetter"/>
      <w:lvlText w:val="%8."/>
      <w:lvlJc w:val="left"/>
      <w:pPr>
        <w:ind w:left="3971" w:hanging="360"/>
      </w:pPr>
    </w:lvl>
    <w:lvl w:ilvl="8" w:tplc="0416001B" w:tentative="1">
      <w:start w:val="1"/>
      <w:numFmt w:val="lowerRoman"/>
      <w:lvlText w:val="%9."/>
      <w:lvlJc w:val="right"/>
      <w:pPr>
        <w:ind w:left="46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7E00"/>
    <w:rsid w:val="00057554"/>
    <w:rsid w:val="000D12B7"/>
    <w:rsid w:val="00147034"/>
    <w:rsid w:val="00215A84"/>
    <w:rsid w:val="00236236"/>
    <w:rsid w:val="0030709F"/>
    <w:rsid w:val="00497E00"/>
    <w:rsid w:val="004D69E3"/>
    <w:rsid w:val="004E0869"/>
    <w:rsid w:val="005203B5"/>
    <w:rsid w:val="00564B69"/>
    <w:rsid w:val="00581F8E"/>
    <w:rsid w:val="006C59DE"/>
    <w:rsid w:val="008355CB"/>
    <w:rsid w:val="008C0F3F"/>
    <w:rsid w:val="008C3798"/>
    <w:rsid w:val="008D5ADB"/>
    <w:rsid w:val="00930AD8"/>
    <w:rsid w:val="00A53F54"/>
    <w:rsid w:val="00B318FB"/>
    <w:rsid w:val="00BF5494"/>
    <w:rsid w:val="00CC3982"/>
    <w:rsid w:val="00CE14B9"/>
    <w:rsid w:val="00CF4E50"/>
    <w:rsid w:val="00D058F5"/>
    <w:rsid w:val="00D43BF7"/>
    <w:rsid w:val="00DD4235"/>
    <w:rsid w:val="00E55570"/>
    <w:rsid w:val="00EC52C2"/>
    <w:rsid w:val="00EC70A4"/>
    <w:rsid w:val="00ED073B"/>
    <w:rsid w:val="00F2613F"/>
    <w:rsid w:val="00F32A02"/>
    <w:rsid w:val="00F84473"/>
    <w:rsid w:val="00F961F3"/>
    <w:rsid w:val="00FC1DB8"/>
    <w:rsid w:val="00FE1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31EF8B"/>
  <w15:docId w15:val="{A063C6B2-D8C5-4F1C-89DE-EF4FE3E31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7E00"/>
    <w:pPr>
      <w:spacing w:after="200" w:line="27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97E00"/>
  </w:style>
  <w:style w:type="paragraph" w:styleId="Rodap">
    <w:name w:val="footer"/>
    <w:basedOn w:val="Normal"/>
    <w:link w:val="RodapChar"/>
    <w:uiPriority w:val="99"/>
    <w:unhideWhenUsed/>
    <w:rsid w:val="00497E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97E00"/>
  </w:style>
  <w:style w:type="paragraph" w:styleId="PargrafodaLista">
    <w:name w:val="List Paragraph"/>
    <w:basedOn w:val="Normal"/>
    <w:uiPriority w:val="34"/>
    <w:qFormat/>
    <w:rsid w:val="00A53F54"/>
    <w:pPr>
      <w:ind w:left="720"/>
      <w:contextualSpacing/>
    </w:pPr>
  </w:style>
  <w:style w:type="table" w:styleId="Tabelacomgrade">
    <w:name w:val="Table Grid"/>
    <w:basedOn w:val="Tabelanormal"/>
    <w:uiPriority w:val="59"/>
    <w:rsid w:val="00E555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EC7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70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Explain Consultoria Organizacional</dc:creator>
  <cp:keywords/>
  <dc:description/>
  <cp:lastModifiedBy>Juliana Oliveira Kava</cp:lastModifiedBy>
  <cp:revision>2</cp:revision>
  <cp:lastPrinted>2018-06-25T12:09:00Z</cp:lastPrinted>
  <dcterms:created xsi:type="dcterms:W3CDTF">2021-11-08T20:05:00Z</dcterms:created>
  <dcterms:modified xsi:type="dcterms:W3CDTF">2021-11-08T20:05:00Z</dcterms:modified>
</cp:coreProperties>
</file>