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EF759" w14:textId="77777777" w:rsidR="007F6594" w:rsidRPr="008A1E60" w:rsidRDefault="007F6594" w:rsidP="007F659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8A1E60">
        <w:rPr>
          <w:rFonts w:ascii="Arial" w:hAnsi="Arial" w:cs="Arial"/>
          <w:b/>
          <w:bCs/>
          <w:sz w:val="20"/>
          <w:szCs w:val="20"/>
        </w:rPr>
        <w:t>ATA Nº [Numeração] DE [Data por extenso]</w:t>
      </w:r>
      <w:r w:rsidRPr="008A1E6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 xml:space="preserve"> (NEGRITO)</w:t>
      </w:r>
    </w:p>
    <w:p w14:paraId="54BEF75A" w14:textId="77777777" w:rsidR="007F6594" w:rsidRPr="008A1E60" w:rsidRDefault="007F6594" w:rsidP="007F659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1E60">
        <w:rPr>
          <w:rFonts w:ascii="Arial" w:hAnsi="Arial" w:cs="Arial"/>
          <w:b/>
          <w:bCs/>
          <w:sz w:val="20"/>
          <w:szCs w:val="20"/>
        </w:rPr>
        <w:t>SESSÃO ORDINÁRIA ou EXTRAORDINÁRIA</w:t>
      </w:r>
      <w:r w:rsidRPr="008A1E6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54BEF75B" w14:textId="77777777" w:rsidR="007F6594" w:rsidRPr="008A1E60" w:rsidRDefault="007F6594" w:rsidP="007F659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1E60">
        <w:rPr>
          <w:rFonts w:ascii="Arial" w:hAnsi="Arial" w:cs="Arial"/>
          <w:b/>
          <w:bCs/>
          <w:sz w:val="20"/>
          <w:szCs w:val="20"/>
        </w:rPr>
        <w:t>DELIBERATIVA ou ADMINISTRATIVA</w:t>
      </w:r>
      <w:r w:rsidRPr="008A1E6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54BEF75C" w14:textId="77777777" w:rsidR="007F6594" w:rsidRPr="008A1E60" w:rsidRDefault="007F6594" w:rsidP="007F659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1E60">
        <w:rPr>
          <w:rFonts w:ascii="Arial" w:hAnsi="Arial" w:cs="Arial"/>
          <w:b/>
          <w:bCs/>
          <w:sz w:val="20"/>
          <w:szCs w:val="20"/>
        </w:rPr>
        <w:t>TRIBUNAL PLENO ou 1ª ou 2ª CÃMARA</w:t>
      </w:r>
      <w:r w:rsidRPr="008A1E6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54BEF75D" w14:textId="77777777" w:rsidR="007F6594" w:rsidRPr="008A1E60" w:rsidRDefault="007F6594" w:rsidP="007F659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54BEF75E" w14:textId="77777777" w:rsidR="007F6594" w:rsidRPr="008A1E60" w:rsidRDefault="007F6594" w:rsidP="007F659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54BEF75F" w14:textId="77777777" w:rsidR="007F6594" w:rsidRPr="008A1E60" w:rsidRDefault="007F6594" w:rsidP="007F65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1E60">
        <w:rPr>
          <w:rFonts w:ascii="Arial" w:hAnsi="Arial" w:cs="Arial"/>
          <w:sz w:val="20"/>
          <w:szCs w:val="20"/>
        </w:rPr>
        <w:t xml:space="preserve">ATA da </w:t>
      </w:r>
      <w:r w:rsidRPr="008A1E60">
        <w:rPr>
          <w:rFonts w:ascii="Arial" w:hAnsi="Arial" w:cs="Arial"/>
          <w:color w:val="FF0000"/>
          <w:sz w:val="20"/>
          <w:szCs w:val="20"/>
        </w:rPr>
        <w:t>[número da sessão]</w:t>
      </w:r>
      <w:r w:rsidRPr="008A1E60">
        <w:rPr>
          <w:rFonts w:ascii="Arial" w:hAnsi="Arial" w:cs="Arial"/>
          <w:sz w:val="20"/>
          <w:szCs w:val="20"/>
        </w:rPr>
        <w:t xml:space="preserve"> Sessão </w:t>
      </w:r>
      <w:r w:rsidRPr="008A1E60">
        <w:rPr>
          <w:rFonts w:ascii="Arial" w:hAnsi="Arial" w:cs="Arial"/>
          <w:color w:val="FF0000"/>
          <w:sz w:val="20"/>
          <w:szCs w:val="20"/>
        </w:rPr>
        <w:t>[Ordinária ou Extraordinária]</w:t>
      </w:r>
      <w:r w:rsidRPr="008A1E60">
        <w:rPr>
          <w:rFonts w:ascii="Arial" w:hAnsi="Arial" w:cs="Arial"/>
          <w:sz w:val="20"/>
          <w:szCs w:val="20"/>
        </w:rPr>
        <w:t xml:space="preserve"> </w:t>
      </w:r>
      <w:r w:rsidRPr="008A1E60">
        <w:rPr>
          <w:rFonts w:ascii="Arial" w:hAnsi="Arial" w:cs="Arial"/>
          <w:color w:val="FF0000"/>
          <w:sz w:val="20"/>
          <w:szCs w:val="20"/>
        </w:rPr>
        <w:t>[Deliberativa ou Administrativa]</w:t>
      </w:r>
      <w:r w:rsidRPr="008A1E60">
        <w:rPr>
          <w:rFonts w:ascii="Arial" w:hAnsi="Arial" w:cs="Arial"/>
          <w:sz w:val="20"/>
          <w:szCs w:val="20"/>
        </w:rPr>
        <w:t xml:space="preserve"> do </w:t>
      </w:r>
      <w:r w:rsidRPr="008A1E60">
        <w:rPr>
          <w:rFonts w:ascii="Arial" w:hAnsi="Arial" w:cs="Arial"/>
          <w:color w:val="FF0000"/>
          <w:sz w:val="20"/>
          <w:szCs w:val="20"/>
        </w:rPr>
        <w:t xml:space="preserve">[Tribunal </w:t>
      </w:r>
      <w:proofErr w:type="gramStart"/>
      <w:r w:rsidRPr="008A1E60">
        <w:rPr>
          <w:rFonts w:ascii="Arial" w:hAnsi="Arial" w:cs="Arial"/>
          <w:color w:val="FF0000"/>
          <w:sz w:val="20"/>
          <w:szCs w:val="20"/>
        </w:rPr>
        <w:t>Pleno  ou</w:t>
      </w:r>
      <w:proofErr w:type="gramEnd"/>
      <w:r w:rsidRPr="008A1E60">
        <w:rPr>
          <w:rFonts w:ascii="Arial" w:hAnsi="Arial" w:cs="Arial"/>
          <w:color w:val="FF0000"/>
          <w:sz w:val="20"/>
          <w:szCs w:val="20"/>
        </w:rPr>
        <w:t xml:space="preserve"> Câmara]</w:t>
      </w:r>
      <w:r w:rsidRPr="008A1E60">
        <w:rPr>
          <w:rFonts w:ascii="Arial" w:hAnsi="Arial" w:cs="Arial"/>
          <w:sz w:val="20"/>
          <w:szCs w:val="20"/>
        </w:rPr>
        <w:t xml:space="preserve"> do egrégio Tribunal de Contas do Estado de Goiás. Às </w:t>
      </w:r>
      <w:r w:rsidRPr="008A1E60">
        <w:rPr>
          <w:rFonts w:ascii="Arial" w:hAnsi="Arial" w:cs="Arial"/>
          <w:color w:val="FF0000"/>
          <w:sz w:val="20"/>
          <w:szCs w:val="20"/>
        </w:rPr>
        <w:t>[horas e minutos que se deu início]</w:t>
      </w:r>
      <w:r w:rsidRPr="008A1E60">
        <w:rPr>
          <w:rFonts w:ascii="Arial" w:hAnsi="Arial" w:cs="Arial"/>
          <w:sz w:val="20"/>
          <w:szCs w:val="20"/>
        </w:rPr>
        <w:t xml:space="preserve"> do dia </w:t>
      </w:r>
      <w:r w:rsidRPr="008A1E60">
        <w:rPr>
          <w:rFonts w:ascii="Arial" w:hAnsi="Arial" w:cs="Arial"/>
          <w:color w:val="FF0000"/>
          <w:sz w:val="20"/>
          <w:szCs w:val="20"/>
        </w:rPr>
        <w:t>[data por extenso]</w:t>
      </w:r>
      <w:r w:rsidRPr="008A1E60">
        <w:rPr>
          <w:rFonts w:ascii="Arial" w:hAnsi="Arial" w:cs="Arial"/>
          <w:sz w:val="20"/>
          <w:szCs w:val="20"/>
        </w:rPr>
        <w:t xml:space="preserve">, realizou-se a </w:t>
      </w:r>
      <w:r w:rsidRPr="008A1E60">
        <w:rPr>
          <w:rFonts w:ascii="Arial" w:hAnsi="Arial" w:cs="Arial"/>
          <w:color w:val="FF0000"/>
          <w:sz w:val="20"/>
          <w:szCs w:val="20"/>
        </w:rPr>
        <w:t>[Número da sessão em ordinal]</w:t>
      </w:r>
      <w:r w:rsidRPr="008A1E60">
        <w:rPr>
          <w:rFonts w:ascii="Arial" w:hAnsi="Arial" w:cs="Arial"/>
          <w:sz w:val="20"/>
          <w:szCs w:val="20"/>
        </w:rPr>
        <w:t xml:space="preserve"> Sessão </w:t>
      </w:r>
      <w:r w:rsidRPr="008A1E60">
        <w:rPr>
          <w:rFonts w:ascii="Arial" w:hAnsi="Arial" w:cs="Arial"/>
          <w:color w:val="FF0000"/>
          <w:sz w:val="20"/>
          <w:szCs w:val="20"/>
        </w:rPr>
        <w:t xml:space="preserve">[Ordinária ou Extraordinária] [Deliberativa ou Administrativa] </w:t>
      </w:r>
      <w:r w:rsidRPr="008A1E60">
        <w:rPr>
          <w:rFonts w:ascii="Arial" w:hAnsi="Arial" w:cs="Arial"/>
          <w:sz w:val="20"/>
          <w:szCs w:val="20"/>
        </w:rPr>
        <w:t xml:space="preserve">do Tribunal Pleno do egrégio Tribunal de Contas do Estado de Goiás, sob a Presidência do Conselheiro </w:t>
      </w:r>
      <w:r w:rsidRPr="008A1E60">
        <w:rPr>
          <w:rFonts w:ascii="Arial" w:hAnsi="Arial" w:cs="Arial"/>
          <w:color w:val="FF0000"/>
          <w:sz w:val="20"/>
          <w:szCs w:val="20"/>
        </w:rPr>
        <w:t>[Conselheiro que presidiu a sessão]</w:t>
      </w:r>
      <w:r w:rsidRPr="008A1E60">
        <w:rPr>
          <w:rFonts w:ascii="Arial" w:hAnsi="Arial" w:cs="Arial"/>
          <w:sz w:val="20"/>
          <w:szCs w:val="20"/>
        </w:rPr>
        <w:t xml:space="preserve">, presentes os Conselheiros </w:t>
      </w:r>
      <w:r w:rsidRPr="008A1E60">
        <w:rPr>
          <w:rFonts w:ascii="Arial" w:hAnsi="Arial" w:cs="Arial"/>
          <w:color w:val="FF0000"/>
          <w:sz w:val="20"/>
          <w:szCs w:val="20"/>
        </w:rPr>
        <w:t>[Citar os conselheiros presentes por ordem de tempo de TCE/GO]</w:t>
      </w:r>
      <w:r w:rsidRPr="008A1E60">
        <w:rPr>
          <w:rFonts w:ascii="Arial" w:hAnsi="Arial" w:cs="Arial"/>
          <w:sz w:val="20"/>
          <w:szCs w:val="20"/>
        </w:rPr>
        <w:t xml:space="preserve">. O Ministério Público de Contas se fez representado com a presença do Procurador de Contas </w:t>
      </w:r>
      <w:r w:rsidRPr="008A1E60">
        <w:rPr>
          <w:rFonts w:ascii="Arial" w:hAnsi="Arial" w:cs="Arial"/>
          <w:color w:val="FF0000"/>
          <w:sz w:val="20"/>
          <w:szCs w:val="20"/>
        </w:rPr>
        <w:t>[Nome do Procurador de Contas]</w:t>
      </w:r>
      <w:r w:rsidRPr="008A1E60">
        <w:rPr>
          <w:rFonts w:ascii="Arial" w:hAnsi="Arial" w:cs="Arial"/>
          <w:sz w:val="20"/>
          <w:szCs w:val="20"/>
        </w:rPr>
        <w:t xml:space="preserve">.  Aberta a Sessão, o Presidente concedeu a palavra ao Conselheiro </w:t>
      </w:r>
      <w:r w:rsidRPr="008A1E60">
        <w:rPr>
          <w:rFonts w:ascii="Arial" w:hAnsi="Arial" w:cs="Arial"/>
          <w:color w:val="FF0000"/>
          <w:sz w:val="20"/>
          <w:szCs w:val="20"/>
        </w:rPr>
        <w:t>[primeiro conselheiro a Relatar]</w:t>
      </w:r>
      <w:r w:rsidRPr="008A1E60">
        <w:rPr>
          <w:rFonts w:ascii="Arial" w:hAnsi="Arial" w:cs="Arial"/>
          <w:sz w:val="20"/>
          <w:szCs w:val="20"/>
        </w:rPr>
        <w:t xml:space="preserve">, para relatar a matéria de sua competência. Pelo Conselheiro foi relatado o seguinte feito: </w:t>
      </w:r>
      <w:r w:rsidRPr="008A1E60">
        <w:rPr>
          <w:rFonts w:ascii="Arial" w:hAnsi="Arial" w:cs="Arial"/>
          <w:color w:val="FF0000"/>
          <w:sz w:val="20"/>
          <w:szCs w:val="20"/>
        </w:rPr>
        <w:t>[relatar os processos do conselheiro] .... [fazer o mesmo com os demais conselheiros por ordem de tempo no TCE/GO]</w:t>
      </w:r>
      <w:r w:rsidRPr="008A1E60">
        <w:rPr>
          <w:rFonts w:ascii="Arial" w:hAnsi="Arial" w:cs="Arial"/>
          <w:sz w:val="20"/>
          <w:szCs w:val="20"/>
        </w:rPr>
        <w:t xml:space="preserve">. Nada mais havendo a tratar, às </w:t>
      </w:r>
      <w:r w:rsidRPr="008A1E60">
        <w:rPr>
          <w:rFonts w:ascii="Arial" w:hAnsi="Arial" w:cs="Arial"/>
          <w:color w:val="FF0000"/>
          <w:sz w:val="20"/>
          <w:szCs w:val="20"/>
        </w:rPr>
        <w:t>[horário de encerramento por extenso]</w:t>
      </w:r>
      <w:r w:rsidRPr="008A1E60">
        <w:rPr>
          <w:rFonts w:ascii="Arial" w:hAnsi="Arial" w:cs="Arial"/>
          <w:sz w:val="20"/>
          <w:szCs w:val="20"/>
        </w:rPr>
        <w:t xml:space="preserve">, o presidente deu por encerrada a reunião, da qual eu </w:t>
      </w:r>
      <w:r w:rsidRPr="008A1E60">
        <w:rPr>
          <w:rFonts w:ascii="Arial" w:hAnsi="Arial" w:cs="Arial"/>
          <w:color w:val="FF0000"/>
          <w:sz w:val="20"/>
          <w:szCs w:val="20"/>
        </w:rPr>
        <w:t>[Nome]</w:t>
      </w:r>
      <w:r w:rsidRPr="008A1E60">
        <w:rPr>
          <w:rFonts w:ascii="Arial" w:hAnsi="Arial" w:cs="Arial"/>
          <w:sz w:val="20"/>
          <w:szCs w:val="20"/>
        </w:rPr>
        <w:t>, Secretário-Geral, lavrei a presente ata que foi lida e assinada por todos os presentes.</w:t>
      </w:r>
    </w:p>
    <w:p w14:paraId="54BEF760" w14:textId="77777777" w:rsidR="007F6594" w:rsidRPr="008A1E60" w:rsidRDefault="007F6594" w:rsidP="007F65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BEF761" w14:textId="77777777" w:rsidR="007F6594" w:rsidRPr="008A1E60" w:rsidRDefault="007F6594" w:rsidP="007F65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BEF762" w14:textId="77777777" w:rsidR="00D44AA2" w:rsidRPr="008A1E60" w:rsidRDefault="00D44AA2" w:rsidP="00C118B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54BEF763" w14:textId="77777777" w:rsidR="007F6594" w:rsidRPr="008A1E60" w:rsidRDefault="007F6594" w:rsidP="00C118B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54BEF76C" w14:textId="77777777" w:rsidR="00A22819" w:rsidRPr="008A1E60" w:rsidRDefault="00A22819" w:rsidP="00C118B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54BEF76D" w14:textId="77777777" w:rsidR="00A22819" w:rsidRPr="008A1E60" w:rsidRDefault="00A22819" w:rsidP="00C118B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54BEF76E" w14:textId="77777777" w:rsidR="00A22819" w:rsidRPr="008A1E60" w:rsidRDefault="00A22819" w:rsidP="00C118B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54BEF76F" w14:textId="77777777" w:rsidR="00A22819" w:rsidRPr="008A1E60" w:rsidRDefault="00A22819" w:rsidP="00C118B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24761B35" w14:textId="6CD23605" w:rsidR="00493A2B" w:rsidRPr="008A1E60" w:rsidRDefault="00493A2B" w:rsidP="00493A2B">
      <w:pPr>
        <w:rPr>
          <w:rFonts w:ascii="Arial" w:hAnsi="Arial" w:cs="Arial"/>
          <w:color w:val="FF0000"/>
          <w:u w:val="single"/>
        </w:rPr>
      </w:pPr>
      <w:r w:rsidRPr="008A1E60">
        <w:rPr>
          <w:rFonts w:ascii="Arial" w:hAnsi="Arial" w:cs="Arial"/>
          <w:color w:val="FF0000"/>
          <w:u w:val="single"/>
        </w:rPr>
        <w:t xml:space="preserve">ATENÇÃO PARA ESTAS ORIENTAÇÕES (Elas não </w:t>
      </w:r>
      <w:r w:rsidR="000E3665">
        <w:rPr>
          <w:rFonts w:ascii="Arial" w:hAnsi="Arial" w:cs="Arial"/>
          <w:color w:val="FF0000"/>
          <w:u w:val="single"/>
        </w:rPr>
        <w:t>fazem parte do texto da Ata</w:t>
      </w:r>
      <w:r w:rsidRPr="008A1E60">
        <w:rPr>
          <w:rFonts w:ascii="Arial" w:hAnsi="Arial" w:cs="Arial"/>
          <w:color w:val="FF0000"/>
          <w:u w:val="single"/>
        </w:rPr>
        <w:t>):</w:t>
      </w:r>
    </w:p>
    <w:p w14:paraId="01CABE1A" w14:textId="4951C0D9" w:rsidR="00493A2B" w:rsidRPr="008A1E60" w:rsidRDefault="00493A2B" w:rsidP="006C6DE3">
      <w:pPr>
        <w:pStyle w:val="PargrafodaLista"/>
        <w:numPr>
          <w:ilvl w:val="0"/>
          <w:numId w:val="6"/>
        </w:numPr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8A1E6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 xml:space="preserve">Ao redigir uma Ata, escreve-se seguidamente, sem rasuras e sem entrelinhas, evitando-se os parágrafos ou espaços em branco. Os verbos são empregados sempre no tempo passado e, tanto quanto possível, devem ser evitados os adjetivos. </w:t>
      </w:r>
    </w:p>
    <w:p w14:paraId="59EBAEA8" w14:textId="77777777" w:rsidR="00493A2B" w:rsidRPr="008A1E60" w:rsidRDefault="00493A2B" w:rsidP="006C6DE3">
      <w:pPr>
        <w:pStyle w:val="PargrafodaLista"/>
        <w:numPr>
          <w:ilvl w:val="0"/>
          <w:numId w:val="6"/>
        </w:numPr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8A1E6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Os números fundamentais, datas e valores, de preferência, são escritos por extenso. Para os erros constatados no momento da redação, consoante o tipo de ata, emprega-se a partícula retificadora "digo". Se forem notados erros ou omissões após a redação, há o recurso da expressão "em tempo".</w:t>
      </w:r>
    </w:p>
    <w:p w14:paraId="41983A40" w14:textId="77777777" w:rsidR="00493A2B" w:rsidRPr="008A1E60" w:rsidRDefault="00493A2B" w:rsidP="006C6DE3">
      <w:pPr>
        <w:pStyle w:val="PargrafodaLista"/>
        <w:numPr>
          <w:ilvl w:val="0"/>
          <w:numId w:val="6"/>
        </w:numPr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8A1E6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 xml:space="preserve">Deve ser escrita: </w:t>
      </w:r>
    </w:p>
    <w:p w14:paraId="07FF8437" w14:textId="77777777" w:rsidR="00493A2B" w:rsidRPr="008A1E60" w:rsidRDefault="00493A2B" w:rsidP="006C6DE3">
      <w:pPr>
        <w:pStyle w:val="PargrafodaLista"/>
        <w:numPr>
          <w:ilvl w:val="0"/>
          <w:numId w:val="8"/>
        </w:numPr>
        <w:ind w:left="1276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8A1E6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sem parágrafos ou alíneas (ocupando todo o espaço da página);</w:t>
      </w:r>
    </w:p>
    <w:p w14:paraId="707FF916" w14:textId="77777777" w:rsidR="00493A2B" w:rsidRPr="008A1E60" w:rsidRDefault="00493A2B" w:rsidP="006C6DE3">
      <w:pPr>
        <w:pStyle w:val="PargrafodaLista"/>
        <w:numPr>
          <w:ilvl w:val="0"/>
          <w:numId w:val="8"/>
        </w:numPr>
        <w:ind w:left="1276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8A1E6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sem abreviaturas de palavras ou expressões;</w:t>
      </w:r>
    </w:p>
    <w:p w14:paraId="7883A94A" w14:textId="77777777" w:rsidR="00493A2B" w:rsidRPr="008A1E60" w:rsidRDefault="00493A2B" w:rsidP="006C6DE3">
      <w:pPr>
        <w:pStyle w:val="PargrafodaLista"/>
        <w:numPr>
          <w:ilvl w:val="0"/>
          <w:numId w:val="8"/>
        </w:numPr>
        <w:ind w:left="1276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8A1E6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números por extenso;</w:t>
      </w:r>
    </w:p>
    <w:p w14:paraId="6E027617" w14:textId="77777777" w:rsidR="00493A2B" w:rsidRPr="008A1E60" w:rsidRDefault="00493A2B" w:rsidP="006C6DE3">
      <w:pPr>
        <w:pStyle w:val="PargrafodaLista"/>
        <w:numPr>
          <w:ilvl w:val="0"/>
          <w:numId w:val="8"/>
        </w:numPr>
        <w:ind w:left="1276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8A1E6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sem emendas ou rasuras;</w:t>
      </w:r>
    </w:p>
    <w:p w14:paraId="6F793415" w14:textId="77777777" w:rsidR="00493A2B" w:rsidRPr="008A1E60" w:rsidRDefault="00493A2B" w:rsidP="006C6DE3">
      <w:pPr>
        <w:pStyle w:val="PargrafodaLista"/>
        <w:numPr>
          <w:ilvl w:val="0"/>
          <w:numId w:val="8"/>
        </w:numPr>
        <w:ind w:left="1276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8A1E6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sem uso de corretivo.</w:t>
      </w:r>
    </w:p>
    <w:p w14:paraId="17D000D8" w14:textId="77777777" w:rsidR="00493A2B" w:rsidRPr="008A1E60" w:rsidRDefault="00493A2B" w:rsidP="006C6DE3">
      <w:pPr>
        <w:pStyle w:val="PargrafodaLista"/>
        <w:numPr>
          <w:ilvl w:val="0"/>
          <w:numId w:val="7"/>
        </w:numPr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8A1E6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 xml:space="preserve">Deve conter: </w:t>
      </w:r>
    </w:p>
    <w:p w14:paraId="21BD11A6" w14:textId="0841A27A" w:rsidR="00493A2B" w:rsidRPr="008A1E60" w:rsidRDefault="00096D21" w:rsidP="006C6DE3">
      <w:pPr>
        <w:pStyle w:val="PargrafodaLista"/>
        <w:numPr>
          <w:ilvl w:val="0"/>
          <w:numId w:val="9"/>
        </w:numPr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FF0000"/>
          <w:sz w:val="20"/>
          <w:szCs w:val="20"/>
          <w:lang w:eastAsia="pt-BR"/>
        </w:rPr>
        <w:t>i</w:t>
      </w:r>
      <w:r w:rsidR="00493A2B" w:rsidRPr="008A1E6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dentificação da ata, com a numeração e as iniciais do setor sem espaços entre caracteres, alinhados à esquerda, em negrito;</w:t>
      </w:r>
    </w:p>
    <w:p w14:paraId="6D5AC31A" w14:textId="5AFC39DC" w:rsidR="00493A2B" w:rsidRPr="008A1E60" w:rsidRDefault="00096D21" w:rsidP="006C6DE3">
      <w:pPr>
        <w:pStyle w:val="PargrafodaLista"/>
        <w:numPr>
          <w:ilvl w:val="0"/>
          <w:numId w:val="9"/>
        </w:numPr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FF0000"/>
          <w:sz w:val="20"/>
          <w:szCs w:val="20"/>
          <w:lang w:eastAsia="pt-BR"/>
        </w:rPr>
        <w:t>l</w:t>
      </w:r>
      <w:r w:rsidR="00493A2B" w:rsidRPr="008A1E6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inhas numeradas à esquerda, caso necessário;</w:t>
      </w:r>
    </w:p>
    <w:p w14:paraId="4DFBA652" w14:textId="77777777" w:rsidR="00493A2B" w:rsidRPr="008A1E60" w:rsidRDefault="00493A2B" w:rsidP="006C6DE3">
      <w:pPr>
        <w:pStyle w:val="PargrafodaLista"/>
        <w:numPr>
          <w:ilvl w:val="0"/>
          <w:numId w:val="9"/>
        </w:numPr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8A1E6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corpo do texto com alinhamento justificado;</w:t>
      </w:r>
    </w:p>
    <w:p w14:paraId="4A286497" w14:textId="77777777" w:rsidR="00493A2B" w:rsidRPr="008A1E60" w:rsidRDefault="00493A2B" w:rsidP="006C6DE3">
      <w:pPr>
        <w:pStyle w:val="PargrafodaLista"/>
        <w:numPr>
          <w:ilvl w:val="0"/>
          <w:numId w:val="9"/>
        </w:numPr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8A1E6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é obrigatório constar a partir da segunda página o número da página;</w:t>
      </w:r>
    </w:p>
    <w:p w14:paraId="0AA7D5AB" w14:textId="77777777" w:rsidR="00493A2B" w:rsidRPr="008A1E60" w:rsidRDefault="00493A2B" w:rsidP="006C6DE3">
      <w:pPr>
        <w:pStyle w:val="PargrafodaLista"/>
        <w:numPr>
          <w:ilvl w:val="0"/>
          <w:numId w:val="9"/>
        </w:numPr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8A1E6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assinaturas centralizadas;</w:t>
      </w:r>
    </w:p>
    <w:p w14:paraId="63BCA84F" w14:textId="77777777" w:rsidR="00493A2B" w:rsidRPr="008A1E60" w:rsidRDefault="00493A2B" w:rsidP="006C6DE3">
      <w:pPr>
        <w:pStyle w:val="PargrafodaLista"/>
        <w:numPr>
          <w:ilvl w:val="0"/>
          <w:numId w:val="9"/>
        </w:numPr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8A1E6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devem ser utilizados números por extenso no corpo do texto.</w:t>
      </w:r>
    </w:p>
    <w:p w14:paraId="54BEF770" w14:textId="77777777" w:rsidR="00A22819" w:rsidRPr="008A1E60" w:rsidRDefault="00A22819" w:rsidP="00C118B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54BEF781" w14:textId="4086198B" w:rsidR="00EA56FF" w:rsidRPr="008A1E60" w:rsidRDefault="00EA56FF" w:rsidP="00C16996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t-BR"/>
        </w:rPr>
      </w:pPr>
    </w:p>
    <w:sectPr w:rsidR="00EA56FF" w:rsidRPr="008A1E60" w:rsidSect="007F6594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213B5" w14:textId="77777777" w:rsidR="00166C5E" w:rsidRDefault="00166C5E" w:rsidP="00497E00">
      <w:pPr>
        <w:spacing w:after="0" w:line="240" w:lineRule="auto"/>
      </w:pPr>
      <w:r>
        <w:separator/>
      </w:r>
    </w:p>
  </w:endnote>
  <w:endnote w:type="continuationSeparator" w:id="0">
    <w:p w14:paraId="2967F7CD" w14:textId="77777777" w:rsidR="00166C5E" w:rsidRDefault="00166C5E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0F1E3" w14:textId="77777777" w:rsidR="00E3698A" w:rsidRDefault="00E3698A" w:rsidP="00E3698A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</w:p>
  <w:p w14:paraId="752D6EA1" w14:textId="73551F89" w:rsidR="00E3698A" w:rsidRPr="00DD349A" w:rsidRDefault="00E3698A" w:rsidP="00E3698A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2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 xml:space="preserve">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2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14:paraId="6AFA0DC6" w14:textId="77777777" w:rsidR="00E3698A" w:rsidRPr="00DD349A" w:rsidRDefault="00E3698A" w:rsidP="00E3698A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14:paraId="54BEF78E" w14:textId="19693BF2" w:rsidR="00A22819" w:rsidRPr="00E3698A" w:rsidRDefault="00A22819" w:rsidP="00E3698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4DCF0" w14:textId="77777777" w:rsidR="00166C5E" w:rsidRDefault="00166C5E" w:rsidP="00497E00">
      <w:pPr>
        <w:spacing w:after="0" w:line="240" w:lineRule="auto"/>
      </w:pPr>
      <w:r>
        <w:separator/>
      </w:r>
    </w:p>
  </w:footnote>
  <w:footnote w:type="continuationSeparator" w:id="0">
    <w:p w14:paraId="7D6EBAF1" w14:textId="77777777" w:rsidR="00166C5E" w:rsidRDefault="00166C5E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A22819" w14:paraId="54BEF78A" w14:textId="77777777" w:rsidTr="0002623A">
      <w:trPr>
        <w:trHeight w:val="855"/>
      </w:trPr>
      <w:tc>
        <w:tcPr>
          <w:tcW w:w="2881" w:type="dxa"/>
        </w:tcPr>
        <w:p w14:paraId="54BEF786" w14:textId="77777777" w:rsidR="00A22819" w:rsidRDefault="00A22819" w:rsidP="00A22819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54BEF78F" wp14:editId="54BEF790">
                <wp:extent cx="1299028" cy="700489"/>
                <wp:effectExtent l="0" t="0" r="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54BEF787" w14:textId="77777777" w:rsidR="00A22819" w:rsidRPr="001D13FA" w:rsidRDefault="00A22819" w:rsidP="00A22819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54BEF788" w14:textId="77777777" w:rsidR="00A22819" w:rsidRPr="00A14DD6" w:rsidRDefault="00A22819" w:rsidP="00A22819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54BEF789" w14:textId="77777777" w:rsidR="00A22819" w:rsidRDefault="00A22819" w:rsidP="00A22819">
          <w:pPr>
            <w:pStyle w:val="Cabealho"/>
            <w:jc w:val="center"/>
          </w:pPr>
          <w:r w:rsidRPr="00BE2C81">
            <w:rPr>
              <w:rFonts w:ascii="Arial" w:hAnsi="Arial" w:cs="Arial"/>
              <w:color w:val="FF0000"/>
              <w:sz w:val="20"/>
              <w:szCs w:val="20"/>
            </w:rPr>
            <w:t>[Nome da: Secret</w:t>
          </w:r>
          <w:r>
            <w:rPr>
              <w:rFonts w:ascii="Arial" w:hAnsi="Arial" w:cs="Arial"/>
              <w:color w:val="FF0000"/>
              <w:sz w:val="20"/>
              <w:szCs w:val="20"/>
            </w:rPr>
            <w:t>aria/Gerência/Setor/Comissão</w:t>
          </w:r>
          <w:r w:rsidRPr="00BE2C81">
            <w:rPr>
              <w:rFonts w:ascii="Arial" w:hAnsi="Arial" w:cs="Arial"/>
              <w:color w:val="FF0000"/>
              <w:sz w:val="20"/>
              <w:szCs w:val="20"/>
            </w:rPr>
            <w:t>]</w:t>
          </w:r>
        </w:p>
      </w:tc>
    </w:tr>
    <w:bookmarkEnd w:id="1"/>
  </w:tbl>
  <w:p w14:paraId="54BEF78B" w14:textId="77777777" w:rsidR="00A22819" w:rsidRDefault="00A22819" w:rsidP="000C7DC6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D29A4"/>
    <w:multiLevelType w:val="hybridMultilevel"/>
    <w:tmpl w:val="E93AFA22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67D5A"/>
    <w:multiLevelType w:val="hybridMultilevel"/>
    <w:tmpl w:val="2480C9A4"/>
    <w:lvl w:ilvl="0" w:tplc="04160013">
      <w:start w:val="1"/>
      <w:numFmt w:val="upperRoman"/>
      <w:lvlText w:val="%1."/>
      <w:lvlJc w:val="right"/>
      <w:pPr>
        <w:ind w:left="1958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F61782A"/>
    <w:multiLevelType w:val="hybridMultilevel"/>
    <w:tmpl w:val="21424CE0"/>
    <w:lvl w:ilvl="0" w:tplc="5C78E1A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318F2"/>
    <w:multiLevelType w:val="hybridMultilevel"/>
    <w:tmpl w:val="6652E85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AA38F5"/>
    <w:multiLevelType w:val="hybridMultilevel"/>
    <w:tmpl w:val="9FE8FC5E"/>
    <w:lvl w:ilvl="0" w:tplc="5C78E1A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14801"/>
    <w:multiLevelType w:val="hybridMultilevel"/>
    <w:tmpl w:val="3BDCF5F4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FFB6386"/>
    <w:multiLevelType w:val="hybridMultilevel"/>
    <w:tmpl w:val="887681F4"/>
    <w:lvl w:ilvl="0" w:tplc="5C78E1A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3A1A3B"/>
    <w:multiLevelType w:val="hybridMultilevel"/>
    <w:tmpl w:val="16C2604E"/>
    <w:lvl w:ilvl="0" w:tplc="B40835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349" w:hanging="360"/>
      </w:pPr>
    </w:lvl>
    <w:lvl w:ilvl="2" w:tplc="0416001B" w:tentative="1">
      <w:start w:val="1"/>
      <w:numFmt w:val="lowerRoman"/>
      <w:lvlText w:val="%3."/>
      <w:lvlJc w:val="right"/>
      <w:pPr>
        <w:ind w:left="371" w:hanging="180"/>
      </w:pPr>
    </w:lvl>
    <w:lvl w:ilvl="3" w:tplc="0416000F" w:tentative="1">
      <w:start w:val="1"/>
      <w:numFmt w:val="decimal"/>
      <w:lvlText w:val="%4."/>
      <w:lvlJc w:val="left"/>
      <w:pPr>
        <w:ind w:left="1091" w:hanging="360"/>
      </w:pPr>
    </w:lvl>
    <w:lvl w:ilvl="4" w:tplc="04160019" w:tentative="1">
      <w:start w:val="1"/>
      <w:numFmt w:val="lowerLetter"/>
      <w:lvlText w:val="%5."/>
      <w:lvlJc w:val="left"/>
      <w:pPr>
        <w:ind w:left="1811" w:hanging="360"/>
      </w:pPr>
    </w:lvl>
    <w:lvl w:ilvl="5" w:tplc="0416001B" w:tentative="1">
      <w:start w:val="1"/>
      <w:numFmt w:val="lowerRoman"/>
      <w:lvlText w:val="%6."/>
      <w:lvlJc w:val="right"/>
      <w:pPr>
        <w:ind w:left="2531" w:hanging="180"/>
      </w:pPr>
    </w:lvl>
    <w:lvl w:ilvl="6" w:tplc="0416000F" w:tentative="1">
      <w:start w:val="1"/>
      <w:numFmt w:val="decimal"/>
      <w:lvlText w:val="%7."/>
      <w:lvlJc w:val="left"/>
      <w:pPr>
        <w:ind w:left="3251" w:hanging="360"/>
      </w:pPr>
    </w:lvl>
    <w:lvl w:ilvl="7" w:tplc="04160019" w:tentative="1">
      <w:start w:val="1"/>
      <w:numFmt w:val="lowerLetter"/>
      <w:lvlText w:val="%8."/>
      <w:lvlJc w:val="left"/>
      <w:pPr>
        <w:ind w:left="3971" w:hanging="360"/>
      </w:pPr>
    </w:lvl>
    <w:lvl w:ilvl="8" w:tplc="0416001B" w:tentative="1">
      <w:start w:val="1"/>
      <w:numFmt w:val="lowerRoman"/>
      <w:lvlText w:val="%9."/>
      <w:lvlJc w:val="right"/>
      <w:pPr>
        <w:ind w:left="4691" w:hanging="180"/>
      </w:pPr>
    </w:lvl>
  </w:abstractNum>
  <w:abstractNum w:abstractNumId="8" w15:restartNumberingAfterBreak="0">
    <w:nsid w:val="78674E47"/>
    <w:multiLevelType w:val="hybridMultilevel"/>
    <w:tmpl w:val="8C2CEC12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10E8C"/>
    <w:rsid w:val="00057554"/>
    <w:rsid w:val="00096D21"/>
    <w:rsid w:val="000C01C7"/>
    <w:rsid w:val="000C4C42"/>
    <w:rsid w:val="000C7DC6"/>
    <w:rsid w:val="000E3665"/>
    <w:rsid w:val="00166C5E"/>
    <w:rsid w:val="001F2BDF"/>
    <w:rsid w:val="002109D8"/>
    <w:rsid w:val="00223652"/>
    <w:rsid w:val="00325BAC"/>
    <w:rsid w:val="0034094E"/>
    <w:rsid w:val="00391F81"/>
    <w:rsid w:val="003C6B51"/>
    <w:rsid w:val="0041276C"/>
    <w:rsid w:val="0041724A"/>
    <w:rsid w:val="00471B23"/>
    <w:rsid w:val="00493A2B"/>
    <w:rsid w:val="00497E00"/>
    <w:rsid w:val="004C74F1"/>
    <w:rsid w:val="004D69E3"/>
    <w:rsid w:val="004E5C6A"/>
    <w:rsid w:val="004F54C9"/>
    <w:rsid w:val="005203B5"/>
    <w:rsid w:val="0054799A"/>
    <w:rsid w:val="005951FA"/>
    <w:rsid w:val="005E2336"/>
    <w:rsid w:val="00660B09"/>
    <w:rsid w:val="006C6DE3"/>
    <w:rsid w:val="0073661E"/>
    <w:rsid w:val="007F6594"/>
    <w:rsid w:val="00815F5F"/>
    <w:rsid w:val="00831495"/>
    <w:rsid w:val="008A1E60"/>
    <w:rsid w:val="008D3E02"/>
    <w:rsid w:val="00944E2C"/>
    <w:rsid w:val="009450CA"/>
    <w:rsid w:val="0094684F"/>
    <w:rsid w:val="00A22819"/>
    <w:rsid w:val="00A34949"/>
    <w:rsid w:val="00A53F54"/>
    <w:rsid w:val="00A65B45"/>
    <w:rsid w:val="00AF0842"/>
    <w:rsid w:val="00B30AA5"/>
    <w:rsid w:val="00B4407D"/>
    <w:rsid w:val="00B447EC"/>
    <w:rsid w:val="00B76D4F"/>
    <w:rsid w:val="00BB0B4F"/>
    <w:rsid w:val="00BE6839"/>
    <w:rsid w:val="00BF7CAF"/>
    <w:rsid w:val="00C077E9"/>
    <w:rsid w:val="00C118B6"/>
    <w:rsid w:val="00C16996"/>
    <w:rsid w:val="00C25A0E"/>
    <w:rsid w:val="00C73EC6"/>
    <w:rsid w:val="00CE14B9"/>
    <w:rsid w:val="00CF4E50"/>
    <w:rsid w:val="00D058F5"/>
    <w:rsid w:val="00D44AA2"/>
    <w:rsid w:val="00D47E17"/>
    <w:rsid w:val="00E3698A"/>
    <w:rsid w:val="00E45BA1"/>
    <w:rsid w:val="00E873E1"/>
    <w:rsid w:val="00EA56FF"/>
    <w:rsid w:val="00F8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BEF759"/>
  <w15:docId w15:val="{8A2D12C8-379A-41BD-B1ED-9D498745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paragraph" w:styleId="PargrafodaLista">
    <w:name w:val="List Paragraph"/>
    <w:basedOn w:val="Normal"/>
    <w:uiPriority w:val="34"/>
    <w:qFormat/>
    <w:rsid w:val="00A53F54"/>
    <w:pPr>
      <w:ind w:left="720"/>
      <w:contextualSpacing/>
    </w:pPr>
  </w:style>
  <w:style w:type="table" w:styleId="Tabelacomgrade">
    <w:name w:val="Table Grid"/>
    <w:basedOn w:val="Tabelanormal"/>
    <w:uiPriority w:val="59"/>
    <w:rsid w:val="00A22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E2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E23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11682-3500-4ED1-9AC3-00BB9A81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cp:lastPrinted>2018-06-25T12:07:00Z</cp:lastPrinted>
  <dcterms:created xsi:type="dcterms:W3CDTF">2021-11-08T20:17:00Z</dcterms:created>
  <dcterms:modified xsi:type="dcterms:W3CDTF">2021-11-08T20:17:00Z</dcterms:modified>
</cp:coreProperties>
</file>